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B5" w:rsidRPr="0048185C" w:rsidRDefault="000D47B5">
      <w:pPr>
        <w:rPr>
          <w:rFonts w:ascii="Georgia" w:hAnsi="Georgia"/>
          <w:b/>
          <w:color w:val="666666"/>
          <w:sz w:val="20"/>
          <w:szCs w:val="20"/>
          <w:shd w:val="clear" w:color="auto" w:fill="FFFFFF"/>
        </w:rPr>
      </w:pPr>
      <w:r w:rsidRPr="0048185C">
        <w:rPr>
          <w:rFonts w:ascii="Georgia" w:hAnsi="Georgia"/>
          <w:b/>
          <w:color w:val="666666"/>
          <w:sz w:val="20"/>
          <w:szCs w:val="20"/>
          <w:shd w:val="clear" w:color="auto" w:fill="FFFFFF"/>
        </w:rPr>
        <w:t>ALWTW WEBQUEST</w:t>
      </w:r>
    </w:p>
    <w:p w:rsidR="009D2999" w:rsidRPr="0048185C" w:rsidRDefault="000D47B5">
      <w:pPr>
        <w:rPr>
          <w:sz w:val="20"/>
          <w:szCs w:val="20"/>
        </w:rPr>
      </w:pPr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Our class novel, </w:t>
      </w:r>
      <w:r w:rsidRPr="0048185C">
        <w:rPr>
          <w:rStyle w:val="Strong"/>
          <w:rFonts w:ascii="Georgia" w:hAnsi="Georgia"/>
          <w:i/>
          <w:iCs/>
          <w:color w:val="666666"/>
          <w:sz w:val="20"/>
          <w:szCs w:val="20"/>
          <w:shd w:val="clear" w:color="auto" w:fill="FFFFFF"/>
        </w:rPr>
        <w:t xml:space="preserve">A Long Walk to </w:t>
      </w:r>
      <w:proofErr w:type="gramStart"/>
      <w:r w:rsidRPr="0048185C">
        <w:rPr>
          <w:rStyle w:val="Strong"/>
          <w:rFonts w:ascii="Georgia" w:hAnsi="Georgia"/>
          <w:i/>
          <w:iCs/>
          <w:color w:val="666666"/>
          <w:sz w:val="20"/>
          <w:szCs w:val="20"/>
          <w:shd w:val="clear" w:color="auto" w:fill="FFFFFF"/>
        </w:rPr>
        <w:t>Water,</w:t>
      </w:r>
      <w:r w:rsidRPr="0048185C">
        <w:rPr>
          <w:rStyle w:val="Emphasis"/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 begins</w:t>
      </w:r>
      <w:proofErr w:type="gramEnd"/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as two stories, told in alternating sections, about two eleven-year-olds in </w:t>
      </w:r>
      <w:r w:rsidRPr="0048185C">
        <w:rPr>
          <w:rStyle w:val="Strong"/>
          <w:rFonts w:ascii="Georgia" w:hAnsi="Georgia"/>
          <w:color w:val="666666"/>
          <w:sz w:val="20"/>
          <w:szCs w:val="20"/>
          <w:shd w:val="clear" w:color="auto" w:fill="FFFFFF"/>
        </w:rPr>
        <w:t>Sudan</w:t>
      </w:r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, a girl in 2008 and a boy in 1985. The girl, </w:t>
      </w:r>
      <w:r w:rsidRPr="0048185C">
        <w:rPr>
          <w:rStyle w:val="Strong"/>
          <w:rFonts w:ascii="Georgia" w:hAnsi="Georgia"/>
          <w:color w:val="666666"/>
          <w:sz w:val="20"/>
          <w:szCs w:val="20"/>
          <w:shd w:val="clear" w:color="auto" w:fill="FFFFFF"/>
        </w:rPr>
        <w:t>Nya</w:t>
      </w:r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, is fetching water from a pond that is two hours’ walk from her home: she makes two trips to the pond every day. The boy, </w:t>
      </w:r>
      <w:proofErr w:type="spellStart"/>
      <w:r w:rsidRPr="0048185C">
        <w:rPr>
          <w:rStyle w:val="Strong"/>
          <w:rFonts w:ascii="Georgia" w:hAnsi="Georgia"/>
          <w:color w:val="666666"/>
          <w:sz w:val="20"/>
          <w:szCs w:val="20"/>
          <w:shd w:val="clear" w:color="auto" w:fill="FFFFFF"/>
        </w:rPr>
        <w:t>Salva</w:t>
      </w:r>
      <w:proofErr w:type="spellEnd"/>
      <w:r w:rsidRPr="0048185C">
        <w:rPr>
          <w:rStyle w:val="Strong"/>
          <w:rFonts w:ascii="Georgia" w:hAnsi="Georgia"/>
          <w:color w:val="666666"/>
          <w:sz w:val="20"/>
          <w:szCs w:val="20"/>
          <w:shd w:val="clear" w:color="auto" w:fill="FFFFFF"/>
        </w:rPr>
        <w:t>,</w:t>
      </w:r>
      <w:r w:rsidR="00AF1738" w:rsidRPr="0048185C">
        <w:rPr>
          <w:rStyle w:val="Strong"/>
          <w:rFonts w:ascii="Georgia" w:hAnsi="Georgia"/>
          <w:color w:val="666666"/>
          <w:sz w:val="20"/>
          <w:szCs w:val="20"/>
          <w:shd w:val="clear" w:color="auto" w:fill="FFFFFF"/>
        </w:rPr>
        <w:t xml:space="preserve"> </w:t>
      </w:r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becomes one of the “</w:t>
      </w:r>
      <w:r w:rsidRPr="0048185C">
        <w:rPr>
          <w:rStyle w:val="Strong"/>
          <w:rFonts w:ascii="Georgia" w:hAnsi="Georgia"/>
          <w:color w:val="666666"/>
          <w:sz w:val="20"/>
          <w:szCs w:val="20"/>
          <w:shd w:val="clear" w:color="auto" w:fill="FFFFFF"/>
        </w:rPr>
        <w:t>lost boys</w:t>
      </w:r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” of </w:t>
      </w:r>
      <w:r w:rsidRPr="0048185C">
        <w:rPr>
          <w:rStyle w:val="Strong"/>
          <w:rFonts w:ascii="Georgia" w:hAnsi="Georgia"/>
          <w:color w:val="666666"/>
          <w:sz w:val="20"/>
          <w:szCs w:val="20"/>
          <w:shd w:val="clear" w:color="auto" w:fill="FFFFFF"/>
        </w:rPr>
        <w:t>Sudan</w:t>
      </w:r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, refugees who cover the African continent on foot as they search for their families and for a safe place to stay. The following links/resources will help you build background knowledge and, hopefully, enhance your enjoyment of the novel.</w:t>
      </w:r>
      <w:r w:rsidR="0048185C" w:rsidRPr="0048185C">
        <w:rPr>
          <w:rFonts w:ascii="Georgia" w:hAnsi="Georgia"/>
          <w:color w:val="666666"/>
          <w:sz w:val="20"/>
          <w:szCs w:val="20"/>
        </w:rPr>
        <w:br/>
      </w:r>
      <w:r w:rsidRPr="0048185C">
        <w:rPr>
          <w:rFonts w:ascii="Georgia" w:hAnsi="Georgia"/>
          <w:color w:val="666666"/>
          <w:sz w:val="20"/>
          <w:szCs w:val="20"/>
        </w:rPr>
        <w:br/>
      </w:r>
      <w:r w:rsidRPr="0048185C">
        <w:rPr>
          <w:rFonts w:ascii="Georgia" w:hAnsi="Georgia"/>
          <w:color w:val="666666"/>
          <w:sz w:val="20"/>
          <w:szCs w:val="20"/>
        </w:rPr>
        <w:br/>
      </w:r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EACH STUDENT IS INDEPENDENTLY RESPONSIBLE FOR COMPLETING THE</w:t>
      </w:r>
      <w:r w:rsidRPr="0048185C">
        <w:rPr>
          <w:rStyle w:val="apple-converted-space"/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r w:rsidR="0048185C">
        <w:rPr>
          <w:rStyle w:val="apple-converted-space"/>
          <w:rFonts w:ascii="Georgia" w:hAnsi="Georgia"/>
          <w:color w:val="666666"/>
          <w:sz w:val="20"/>
          <w:szCs w:val="20"/>
          <w:shd w:val="clear" w:color="auto" w:fill="FFFFFF"/>
        </w:rPr>
        <w:t xml:space="preserve">SECTIONS OF THE </w:t>
      </w:r>
      <w:r w:rsidRPr="0048185C">
        <w:rPr>
          <w:rStyle w:val="Strong"/>
          <w:rFonts w:ascii="Georgia" w:hAnsi="Georgia"/>
          <w:color w:val="666666"/>
          <w:sz w:val="20"/>
          <w:szCs w:val="20"/>
          <w:shd w:val="clear" w:color="auto" w:fill="FFFFFF"/>
        </w:rPr>
        <w:t>RESPONSE SHEET</w:t>
      </w:r>
      <w:r w:rsidR="0048185C">
        <w:rPr>
          <w:rStyle w:val="Strong"/>
          <w:rFonts w:ascii="Georgia" w:hAnsi="Georgia"/>
          <w:color w:val="666666"/>
          <w:sz w:val="20"/>
          <w:szCs w:val="20"/>
          <w:shd w:val="clear" w:color="auto" w:fill="FFFFFF"/>
        </w:rPr>
        <w:t xml:space="preserve"> THAT THEY HAVE BEEN ASSIGNED</w:t>
      </w:r>
      <w:r w:rsidRPr="0048185C">
        <w:rPr>
          <w:rStyle w:val="Strong"/>
          <w:rFonts w:ascii="Georgia" w:hAnsi="Georgia"/>
          <w:color w:val="666666"/>
          <w:sz w:val="20"/>
          <w:szCs w:val="20"/>
          <w:shd w:val="clear" w:color="auto" w:fill="FFFFFF"/>
        </w:rPr>
        <w:t>.</w:t>
      </w:r>
      <w:r w:rsidRPr="0048185C">
        <w:rPr>
          <w:rFonts w:ascii="Georgia" w:hAnsi="Georgia"/>
          <w:color w:val="666666"/>
          <w:sz w:val="20"/>
          <w:szCs w:val="20"/>
        </w:rPr>
        <w:br/>
      </w:r>
      <w:r w:rsidRPr="0048185C">
        <w:rPr>
          <w:rFonts w:ascii="Georgia" w:hAnsi="Georgia"/>
          <w:color w:val="666666"/>
          <w:sz w:val="20"/>
          <w:szCs w:val="20"/>
        </w:rPr>
        <w:br/>
      </w:r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Please follow</w:t>
      </w:r>
      <w:r w:rsidRPr="0048185C">
        <w:rPr>
          <w:rStyle w:val="apple-converted-space"/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hyperlink r:id="rId4" w:history="1">
        <w:r w:rsidRPr="0048185C">
          <w:rPr>
            <w:rStyle w:val="Strong"/>
            <w:rFonts w:ascii="Georgia" w:hAnsi="Georgia"/>
            <w:color w:val="446D96"/>
            <w:sz w:val="20"/>
            <w:szCs w:val="20"/>
            <w:shd w:val="clear" w:color="auto" w:fill="FFFFFF"/>
          </w:rPr>
          <w:t>THIS LINK TO THE WEBQUEST</w:t>
        </w:r>
      </w:hyperlink>
      <w:r w:rsidRPr="0048185C">
        <w:rPr>
          <w:rFonts w:ascii="Georgia" w:hAnsi="Georgia"/>
          <w:color w:val="666666"/>
          <w:sz w:val="20"/>
          <w:szCs w:val="20"/>
        </w:rPr>
        <w:br/>
      </w:r>
      <w:r w:rsidRPr="0048185C">
        <w:rPr>
          <w:rFonts w:ascii="Georgia" w:hAnsi="Georgia"/>
          <w:color w:val="666666"/>
          <w:sz w:val="20"/>
          <w:szCs w:val="20"/>
        </w:rPr>
        <w:br/>
      </w:r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Students will use the </w:t>
      </w:r>
      <w:hyperlink r:id="rId5" w:history="1">
        <w:r w:rsidR="00E7354A">
          <w:rPr>
            <w:rStyle w:val="Hyperlink"/>
            <w:rFonts w:ascii="Helvetica Neue" w:hAnsi="Helvetica Neue"/>
            <w:color w:val="26ADE4"/>
            <w:sz w:val="23"/>
            <w:szCs w:val="23"/>
            <w:bdr w:val="none" w:sz="0" w:space="0" w:color="auto" w:frame="1"/>
            <w:shd w:val="clear" w:color="auto" w:fill="FFFFFF"/>
          </w:rPr>
          <w:t xml:space="preserve">A long walk to water </w:t>
        </w:r>
        <w:proofErr w:type="spellStart"/>
        <w:r w:rsidR="00E7354A">
          <w:rPr>
            <w:rStyle w:val="Hyperlink"/>
            <w:rFonts w:ascii="Helvetica Neue" w:hAnsi="Helvetica Neue"/>
            <w:color w:val="26ADE4"/>
            <w:sz w:val="23"/>
            <w:szCs w:val="23"/>
            <w:bdr w:val="none" w:sz="0" w:space="0" w:color="auto" w:frame="1"/>
            <w:shd w:val="clear" w:color="auto" w:fill="FFFFFF"/>
          </w:rPr>
          <w:t>webquest</w:t>
        </w:r>
        <w:proofErr w:type="spellEnd"/>
        <w:r w:rsidR="00E7354A">
          <w:rPr>
            <w:rStyle w:val="Hyperlink"/>
            <w:rFonts w:ascii="Helvetica Neue" w:hAnsi="Helvetica Neue"/>
            <w:color w:val="26ADE4"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7354A">
          <w:rPr>
            <w:rStyle w:val="Hyperlink"/>
            <w:rFonts w:ascii="Helvetica Neue" w:hAnsi="Helvetica Neue"/>
            <w:color w:val="26ADE4"/>
            <w:sz w:val="23"/>
            <w:szCs w:val="23"/>
            <w:bdr w:val="none" w:sz="0" w:space="0" w:color="auto" w:frame="1"/>
            <w:shd w:val="clear" w:color="auto" w:fill="FFFFFF"/>
          </w:rPr>
          <w:t>ResponseSheet</w:t>
        </w:r>
        <w:proofErr w:type="spellEnd"/>
      </w:hyperlink>
      <w:bookmarkStart w:id="0" w:name="_GoBack"/>
      <w:bookmarkEnd w:id="0"/>
      <w:r w:rsidRPr="0048185C">
        <w:rPr>
          <w:rFonts w:ascii="Georgia" w:hAnsi="Georgia"/>
          <w:color w:val="666666"/>
          <w:sz w:val="20"/>
          <w:szCs w:val="20"/>
          <w:shd w:val="clear" w:color="auto" w:fill="FFFFFF"/>
        </w:rPr>
        <w:t> to record responses.</w:t>
      </w:r>
      <w:r w:rsidRPr="0048185C">
        <w:rPr>
          <w:rFonts w:ascii="Georgia" w:hAnsi="Georgia"/>
          <w:color w:val="666666"/>
          <w:sz w:val="20"/>
          <w:szCs w:val="20"/>
        </w:rPr>
        <w:br/>
      </w:r>
      <w:r w:rsidRPr="0048185C">
        <w:rPr>
          <w:rFonts w:ascii="Georgia" w:hAnsi="Georgia"/>
          <w:color w:val="666666"/>
          <w:sz w:val="20"/>
          <w:szCs w:val="20"/>
        </w:rPr>
        <w:br/>
      </w:r>
      <w:r w:rsidRPr="0048185C">
        <w:rPr>
          <w:rStyle w:val="Strong"/>
          <w:rFonts w:ascii="Georgia" w:hAnsi="Georgia"/>
          <w:i/>
          <w:iCs/>
          <w:color w:val="5040AE"/>
          <w:sz w:val="20"/>
          <w:szCs w:val="20"/>
          <w:shd w:val="clear" w:color="auto" w:fill="FFFFFF"/>
        </w:rPr>
        <w:t>HAVE FUN AND BE READY TO LEARN SOMETHING!</w:t>
      </w:r>
    </w:p>
    <w:sectPr w:rsidR="009D2999" w:rsidRPr="0048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B5"/>
    <w:rsid w:val="000D47B5"/>
    <w:rsid w:val="0048185C"/>
    <w:rsid w:val="009D2999"/>
    <w:rsid w:val="00AF1738"/>
    <w:rsid w:val="00D368F7"/>
    <w:rsid w:val="00E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CFFA6-F98F-4425-A4CC-3D1C9C5E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47B5"/>
    <w:rPr>
      <w:i/>
      <w:iCs/>
    </w:rPr>
  </w:style>
  <w:style w:type="character" w:styleId="Strong">
    <w:name w:val="Strong"/>
    <w:basedOn w:val="DefaultParagraphFont"/>
    <w:uiPriority w:val="22"/>
    <w:qFormat/>
    <w:rsid w:val="000D47B5"/>
    <w:rPr>
      <w:b/>
      <w:bCs/>
    </w:rPr>
  </w:style>
  <w:style w:type="character" w:customStyle="1" w:styleId="apple-converted-space">
    <w:name w:val="apple-converted-space"/>
    <w:basedOn w:val="DefaultParagraphFont"/>
    <w:rsid w:val="000D47B5"/>
  </w:style>
  <w:style w:type="character" w:styleId="Hyperlink">
    <w:name w:val="Hyperlink"/>
    <w:basedOn w:val="DefaultParagraphFont"/>
    <w:uiPriority w:val="99"/>
    <w:semiHidden/>
    <w:unhideWhenUsed/>
    <w:rsid w:val="00E73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lyny.edublogs.org/files/2016/08/long-walk-to-water-webquest-ResponseSheet-1rua3ov.pdf" TargetMode="External"/><Relationship Id="rId4" Type="http://schemas.openxmlformats.org/officeDocument/2006/relationships/hyperlink" Target="http://dalyny.edublogs.org/a-long-walk-to-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Daly</dc:creator>
  <cp:keywords/>
  <dc:description/>
  <cp:lastModifiedBy>Mike Daly</cp:lastModifiedBy>
  <cp:revision>4</cp:revision>
  <dcterms:created xsi:type="dcterms:W3CDTF">2016-08-14T16:21:00Z</dcterms:created>
  <dcterms:modified xsi:type="dcterms:W3CDTF">2016-09-01T14:14:00Z</dcterms:modified>
</cp:coreProperties>
</file>