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15258">
        <w:rPr>
          <w:rFonts w:asciiTheme="minorHAnsi" w:hAnsiTheme="minorHAnsi" w:cstheme="minorHAnsi"/>
        </w:rPr>
        <w:t xml:space="preserve">Which of the following </w:t>
      </w:r>
      <w:r>
        <w:rPr>
          <w:rFonts w:asciiTheme="minorHAnsi" w:hAnsiTheme="minorHAnsi" w:cstheme="minorHAnsi"/>
        </w:rPr>
        <w:t>is an OBJECTIVE observation</w:t>
      </w:r>
      <w:r w:rsidRPr="00215258">
        <w:rPr>
          <w:rFonts w:asciiTheme="minorHAnsi" w:hAnsiTheme="minorHAnsi" w:cstheme="minorHAnsi"/>
        </w:rPr>
        <w:t>?</w:t>
      </w:r>
      <w:r w:rsidRPr="00215258">
        <w:rPr>
          <w:rFonts w:asciiTheme="minorHAnsi" w:hAnsiTheme="minorHAnsi" w:cstheme="minorHAnsi"/>
        </w:rPr>
        <w:tab/>
      </w:r>
    </w:p>
    <w:p w:rsidR="00C0759F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Chocolate ice cream is the best.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think dogs are the most obedient pets.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iPhone app opens in less than a second.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house they are building is so pretty.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NOT a step of the scientific method</w:t>
      </w:r>
      <w:r w:rsidRPr="00215258">
        <w:rPr>
          <w:rFonts w:asciiTheme="minorHAnsi" w:hAnsiTheme="minorHAnsi" w:cstheme="minorHAnsi"/>
        </w:rPr>
        <w:t>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 hypothesis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c.  </w:t>
      </w:r>
      <w:r>
        <w:rPr>
          <w:rFonts w:asciiTheme="minorHAnsi" w:hAnsiTheme="minorHAnsi" w:cstheme="minorHAnsi"/>
        </w:rPr>
        <w:t>Ask a question</w:t>
      </w:r>
      <w:r w:rsidRPr="00215258">
        <w:rPr>
          <w:rFonts w:asciiTheme="minorHAnsi" w:hAnsiTheme="minorHAnsi" w:cstheme="minorHAnsi"/>
        </w:rPr>
        <w:tab/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Solve a problem</w:t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Communicate results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you read the volume of a graduated cylinder?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C9343" wp14:editId="7C7A3991">
            <wp:simplePos x="0" y="0"/>
            <wp:positionH relativeFrom="column">
              <wp:posOffset>5400675</wp:posOffset>
            </wp:positionH>
            <wp:positionV relativeFrom="paragraph">
              <wp:posOffset>130175</wp:posOffset>
            </wp:positionV>
            <wp:extent cx="1656985" cy="1945640"/>
            <wp:effectExtent l="0" t="0" r="635" b="0"/>
            <wp:wrapNone/>
            <wp:docPr id="1" name="Picture 1" descr="http://images.clipart.com/thw/thw11/CL/5433_2005010014/000803_1052_29/20019555.thb.jpg?000803_1052_2998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w/thw11/CL/5433_2005010014/000803_1052_29/20019555.thb.jpg?000803_1052_2998_v__v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43"/>
                    <a:stretch/>
                  </pic:blipFill>
                  <pic:spPr bwMode="auto">
                    <a:xfrm>
                      <a:off x="0" y="0"/>
                      <a:ext cx="16569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Below the meniscus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>Without the meniscus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Above the meniscus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d.  </w:t>
      </w:r>
      <w:r>
        <w:rPr>
          <w:rFonts w:asciiTheme="minorHAnsi" w:hAnsiTheme="minorHAnsi" w:cstheme="minorHAnsi"/>
        </w:rPr>
        <w:t>You don’t measure volume in a cylinder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first thing you should you do if you have an accident in the lab?</w:t>
      </w:r>
      <w:r w:rsidRPr="00315C68">
        <w:t xml:space="preserve"> 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 it up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c.  </w:t>
      </w:r>
      <w:r>
        <w:rPr>
          <w:rFonts w:asciiTheme="minorHAnsi" w:hAnsiTheme="minorHAnsi" w:cstheme="minorHAnsi"/>
        </w:rPr>
        <w:t>Notify your teacher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the nurse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Don’t tell anyone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an example of an inference about the plant pictured?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plant has six </w:t>
      </w:r>
      <w:proofErr w:type="gramStart"/>
      <w:r>
        <w:rPr>
          <w:rFonts w:asciiTheme="minorHAnsi" w:hAnsiTheme="minorHAnsi" w:cstheme="minorHAnsi"/>
        </w:rPr>
        <w:t xml:space="preserve">leaves  </w:t>
      </w:r>
      <w:r w:rsidRPr="00215258">
        <w:rPr>
          <w:rFonts w:asciiTheme="minorHAnsi" w:hAnsiTheme="minorHAnsi" w:cstheme="minorHAnsi"/>
        </w:rPr>
        <w:tab/>
      </w:r>
      <w:proofErr w:type="gramEnd"/>
      <w:r w:rsidRPr="00215258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>The plant has one stem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plant has flowers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The plant has roots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an observation about the plant pictured?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plant is in acidic soil</w:t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 xml:space="preserve">The plant’s flowers are used for reproduction 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plant is photosynthesizing</w:t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The plant’s flowers attract hummingbirds</w:t>
      </w:r>
    </w:p>
    <w:p w:rsidR="00C0759F" w:rsidRDefault="00C0759F" w:rsidP="00C0759F">
      <w:pPr>
        <w:pStyle w:val="BodyText"/>
        <w:numPr>
          <w:ilvl w:val="0"/>
          <w:numId w:val="1"/>
        </w:numPr>
        <w:tabs>
          <w:tab w:val="left" w:pos="837"/>
          <w:tab w:val="left" w:pos="990"/>
          <w:tab w:val="left" w:pos="4097"/>
        </w:tabs>
        <w:spacing w:before="46"/>
        <w:rPr>
          <w:sz w:val="24"/>
        </w:rPr>
      </w:pPr>
      <w:r>
        <w:rPr>
          <w:spacing w:val="-1"/>
          <w:sz w:val="24"/>
        </w:rPr>
        <w:t>0.34</w:t>
      </w:r>
      <w:r>
        <w:rPr>
          <w:spacing w:val="-5"/>
          <w:sz w:val="24"/>
        </w:rPr>
        <w:t xml:space="preserve"> </w:t>
      </w:r>
      <w:r>
        <w:rPr>
          <w:sz w:val="24"/>
        </w:rPr>
        <w:t>kilograms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 w:color="000000"/>
        </w:rPr>
        <w:tab/>
      </w:r>
      <w:r>
        <w:rPr>
          <w:sz w:val="24"/>
        </w:rPr>
        <w:t>grams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grams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>340 grams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0.0034 grams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3400 grams</w:t>
      </w:r>
    </w:p>
    <w:p w:rsidR="00C0759F" w:rsidRDefault="00C0759F" w:rsidP="00C0759F">
      <w:pPr>
        <w:pStyle w:val="BodyText"/>
        <w:numPr>
          <w:ilvl w:val="0"/>
          <w:numId w:val="1"/>
        </w:numPr>
        <w:tabs>
          <w:tab w:val="left" w:pos="990"/>
          <w:tab w:val="left" w:pos="3338"/>
        </w:tabs>
        <w:spacing w:before="46"/>
        <w:rPr>
          <w:sz w:val="24"/>
        </w:rPr>
      </w:pPr>
      <w:r>
        <w:rPr>
          <w:sz w:val="24"/>
        </w:rPr>
        <w:t>123</w:t>
      </w:r>
      <w:r>
        <w:rPr>
          <w:spacing w:val="-1"/>
          <w:sz w:val="24"/>
        </w:rPr>
        <w:t xml:space="preserve"> </w:t>
      </w:r>
      <w:r>
        <w:rPr>
          <w:sz w:val="24"/>
        </w:rPr>
        <w:t>ml =</w:t>
      </w:r>
      <w:r>
        <w:rPr>
          <w:sz w:val="24"/>
          <w:u w:val="single" w:color="000000"/>
        </w:rPr>
        <w:tab/>
      </w:r>
      <w:r>
        <w:rPr>
          <w:sz w:val="24"/>
        </w:rPr>
        <w:t>L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0.123 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c.  </w:t>
      </w:r>
      <w:r>
        <w:rPr>
          <w:rFonts w:asciiTheme="minorHAnsi" w:hAnsiTheme="minorHAnsi" w:cstheme="minorHAnsi"/>
        </w:rPr>
        <w:t>0.0123 L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12,300 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1.23 L</w:t>
      </w:r>
    </w:p>
    <w:p w:rsidR="00C0759F" w:rsidRDefault="00C0759F" w:rsidP="00C0759F">
      <w:pPr>
        <w:pStyle w:val="BodyText"/>
        <w:numPr>
          <w:ilvl w:val="0"/>
          <w:numId w:val="1"/>
        </w:numPr>
        <w:tabs>
          <w:tab w:val="left" w:pos="990"/>
          <w:tab w:val="left" w:pos="3326"/>
        </w:tabs>
        <w:spacing w:before="47"/>
        <w:rPr>
          <w:sz w:val="24"/>
        </w:rPr>
      </w:pPr>
      <w:r>
        <w:rPr>
          <w:spacing w:val="-1"/>
          <w:sz w:val="24"/>
        </w:rPr>
        <w:t>0.554 k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 w:color="000000"/>
        </w:rPr>
        <w:tab/>
      </w:r>
      <w:r>
        <w:rPr>
          <w:sz w:val="24"/>
        </w:rPr>
        <w:t>_</w:t>
      </w:r>
      <w:r>
        <w:rPr>
          <w:spacing w:val="-2"/>
          <w:sz w:val="24"/>
        </w:rPr>
        <w:t xml:space="preserve"> m</w:t>
      </w:r>
      <w:r>
        <w:rPr>
          <w:sz w:val="24"/>
        </w:rPr>
        <w:t>g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554 mg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c.  </w:t>
      </w:r>
      <w:r>
        <w:rPr>
          <w:rFonts w:asciiTheme="minorHAnsi" w:hAnsiTheme="minorHAnsi" w:cstheme="minorHAnsi"/>
        </w:rPr>
        <w:t>0.00554 mg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554,000 mg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5.54 mg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Length is measured in ____, Mass is measured in ____, and Volume is measured in ___.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Liters, Meters, Grams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</w:t>
      </w:r>
      <w:r>
        <w:rPr>
          <w:rFonts w:asciiTheme="minorHAnsi" w:hAnsiTheme="minorHAnsi" w:cstheme="minorHAnsi"/>
        </w:rPr>
        <w:t>Grams, Liters, Meters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Meters, Grams, Liters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d. </w:t>
      </w:r>
      <w:r>
        <w:rPr>
          <w:rFonts w:asciiTheme="minorHAnsi" w:hAnsiTheme="minorHAnsi" w:cstheme="minorHAnsi"/>
        </w:rPr>
        <w:t>Meters, Liters, Grams</w:t>
      </w:r>
    </w:p>
    <w:p w:rsidR="00C0759F" w:rsidRPr="00215258" w:rsidRDefault="00C0759F" w:rsidP="00C0759F">
      <w:pPr>
        <w:numPr>
          <w:ilvl w:val="0"/>
          <w:numId w:val="1"/>
        </w:numPr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Quantitative observation involves ___ while a Qualitative observation looks at ___</w:t>
      </w:r>
      <w:r w:rsidRPr="00215258">
        <w:rPr>
          <w:rFonts w:asciiTheme="minorHAnsi" w:hAnsiTheme="minorHAnsi" w:cstheme="minorHAnsi"/>
        </w:rPr>
        <w:t xml:space="preserve">.    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Measuring; Characteristics</w:t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</w:t>
      </w:r>
      <w:r>
        <w:rPr>
          <w:rFonts w:asciiTheme="minorHAnsi" w:hAnsiTheme="minorHAnsi" w:cstheme="minorHAnsi"/>
        </w:rPr>
        <w:t>Characteristics; Measuring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Linguistics; Quarries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d. </w:t>
      </w:r>
      <w:r>
        <w:rPr>
          <w:rFonts w:asciiTheme="minorHAnsi" w:hAnsiTheme="minorHAnsi" w:cstheme="minorHAnsi"/>
        </w:rPr>
        <w:t>Quarries; Linguistics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sentence best describes Theories and Laws?</w:t>
      </w:r>
    </w:p>
    <w:p w:rsidR="00C0759F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Theory is ALWAYS true while a Law can be changed.</w:t>
      </w:r>
    </w:p>
    <w:p w:rsidR="00C0759F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Law can only change if the Theory is tested numerous times.</w:t>
      </w:r>
    </w:p>
    <w:p w:rsidR="00C0759F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Law is ALWAYS true while a Theory can change.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Theory is used to support a Hypothesis while a Law does not use a Hypothesis.</w:t>
      </w:r>
    </w:p>
    <w:p w:rsidR="00C0759F" w:rsidRDefault="00C0759F" w:rsidP="00C0759F">
      <w:pPr>
        <w:ind w:left="1440"/>
        <w:rPr>
          <w:rFonts w:asciiTheme="minorHAnsi" w:hAnsiTheme="minorHAnsi" w:cstheme="minorHAnsi"/>
        </w:rPr>
      </w:pPr>
    </w:p>
    <w:p w:rsidR="00C0759F" w:rsidRPr="00215258" w:rsidRDefault="00C0759F" w:rsidP="00C0759F">
      <w:pPr>
        <w:ind w:left="1440"/>
        <w:rPr>
          <w:rFonts w:asciiTheme="minorHAnsi" w:hAnsiTheme="minorHAnsi" w:cstheme="minorHAnsi"/>
        </w:rPr>
      </w:pPr>
    </w:p>
    <w:p w:rsidR="00C0759F" w:rsidRDefault="00C0759F" w:rsidP="00C0759F">
      <w:pPr>
        <w:ind w:left="720"/>
        <w:rPr>
          <w:rFonts w:asciiTheme="minorHAnsi" w:hAnsiTheme="minorHAnsi" w:cstheme="minorHAnsi"/>
        </w:rPr>
      </w:pPr>
    </w:p>
    <w:p w:rsidR="00C0759F" w:rsidRPr="00FC29B3" w:rsidRDefault="00C0759F" w:rsidP="00C0759F">
      <w:pPr>
        <w:pStyle w:val="Header"/>
        <w:jc w:val="center"/>
        <w:rPr>
          <w:rFonts w:asciiTheme="minorHAnsi" w:hAnsiTheme="minorHAnsi" w:cs="Arial"/>
          <w:bCs/>
        </w:rPr>
      </w:pPr>
      <w:r w:rsidRPr="00FC29B3">
        <w:rPr>
          <w:rFonts w:asciiTheme="minorHAnsi" w:hAnsiTheme="minorHAnsi" w:cs="Arial"/>
          <w:bCs/>
        </w:rPr>
        <w:t>Two jars are placed on a counter with a McDonald’s French fry inside.  One has a lid, the other does not.  They are left alone to see which one decays faster.  After two days, the fry in the closed jar looks fresher.</w:t>
      </w:r>
      <w:r>
        <w:rPr>
          <w:rFonts w:asciiTheme="minorHAnsi" w:hAnsiTheme="minorHAnsi" w:cs="Arial"/>
          <w:bCs/>
        </w:rPr>
        <w:t xml:space="preserve"> Answer the questions that follow</w:t>
      </w:r>
    </w:p>
    <w:p w:rsidR="00C0759F" w:rsidRDefault="00C0759F" w:rsidP="00C0759F">
      <w:pPr>
        <w:ind w:left="720"/>
        <w:rPr>
          <w:rFonts w:asciiTheme="minorHAnsi" w:hAnsiTheme="minorHAnsi" w:cstheme="minorHAnsi"/>
        </w:rPr>
      </w:pP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independent variable?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type of French fries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c. </w:t>
      </w:r>
      <w:r>
        <w:rPr>
          <w:rFonts w:asciiTheme="minorHAnsi" w:hAnsiTheme="minorHAnsi" w:cstheme="minorHAnsi"/>
        </w:rPr>
        <w:t>The freshness of the French fries</w:t>
      </w:r>
    </w:p>
    <w:p w:rsidR="00C0759F" w:rsidRPr="009A293A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 or not the jar has a lid</w:t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d. </w:t>
      </w:r>
      <w:r>
        <w:rPr>
          <w:rFonts w:asciiTheme="minorHAnsi" w:hAnsiTheme="minorHAnsi" w:cstheme="minorHAnsi"/>
        </w:rPr>
        <w:t>The type of jars used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dependent variable?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type of French fries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c. </w:t>
      </w:r>
      <w:r>
        <w:rPr>
          <w:rFonts w:asciiTheme="minorHAnsi" w:hAnsiTheme="minorHAnsi" w:cstheme="minorHAnsi"/>
        </w:rPr>
        <w:t>The type of jars used</w:t>
      </w:r>
    </w:p>
    <w:p w:rsidR="00C0759F" w:rsidRPr="009A293A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 or not the jar has a lid</w:t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d. </w:t>
      </w:r>
      <w:r>
        <w:rPr>
          <w:rFonts w:asciiTheme="minorHAnsi" w:hAnsiTheme="minorHAnsi" w:cstheme="minorHAnsi"/>
        </w:rPr>
        <w:t xml:space="preserve">The freshness of the French fries 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controls?</w:t>
      </w:r>
    </w:p>
    <w:p w:rsidR="00C0759F" w:rsidRPr="00215258" w:rsidRDefault="00C0759F" w:rsidP="00C0759F">
      <w:pPr>
        <w:ind w:left="720"/>
        <w:rPr>
          <w:rFonts w:asciiTheme="minorHAnsi" w:hAnsiTheme="minorHAnsi" w:cstheme="minorHAnsi"/>
        </w:rPr>
      </w:pPr>
      <w:r w:rsidRPr="00215258">
        <w:rPr>
          <w:rFonts w:asciiTheme="minorHAnsi" w:hAnsiTheme="minorHAnsi" w:cstheme="minorHAnsi"/>
        </w:rPr>
        <w:t xml:space="preserve">      a.    </w:t>
      </w:r>
      <w:r>
        <w:rPr>
          <w:rFonts w:asciiTheme="minorHAnsi" w:hAnsiTheme="minorHAnsi" w:cstheme="minorHAnsi"/>
        </w:rPr>
        <w:t>How long the fries are in the jar</w:t>
      </w:r>
      <w:r w:rsidRPr="00215258">
        <w:rPr>
          <w:rFonts w:asciiTheme="minorHAnsi" w:hAnsiTheme="minorHAnsi" w:cstheme="minorHAnsi"/>
        </w:rPr>
        <w:tab/>
        <w:t xml:space="preserve">c. </w:t>
      </w:r>
      <w:r>
        <w:rPr>
          <w:rFonts w:asciiTheme="minorHAnsi" w:hAnsiTheme="minorHAnsi" w:cstheme="minorHAnsi"/>
        </w:rPr>
        <w:t>The freshness of the French fries</w:t>
      </w:r>
    </w:p>
    <w:p w:rsidR="00C0759F" w:rsidRDefault="00C0759F" w:rsidP="00C0759F">
      <w:pPr>
        <w:ind w:left="1080"/>
        <w:rPr>
          <w:rFonts w:asciiTheme="minorHAnsi" w:hAnsiTheme="minorHAnsi" w:cstheme="minorHAnsi"/>
        </w:rPr>
      </w:pPr>
      <w:r w:rsidRPr="00215258">
        <w:rPr>
          <w:rFonts w:asciiTheme="minorHAnsi" w:hAnsiTheme="minorHAnsi" w:cstheme="minorHAnsi"/>
        </w:rPr>
        <w:t xml:space="preserve">b.   </w:t>
      </w:r>
      <w:r>
        <w:rPr>
          <w:rFonts w:asciiTheme="minorHAnsi" w:hAnsiTheme="minorHAnsi" w:cstheme="minorHAnsi"/>
        </w:rPr>
        <w:t>Whether or not the jar has a lid</w:t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d.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FF73C5" wp14:editId="1E0955C3">
            <wp:simplePos x="0" y="0"/>
            <wp:positionH relativeFrom="column">
              <wp:posOffset>4667250</wp:posOffset>
            </wp:positionH>
            <wp:positionV relativeFrom="paragraph">
              <wp:posOffset>31750</wp:posOffset>
            </wp:positionV>
            <wp:extent cx="2082165" cy="1419225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The type of jars, type of fries, when the fries were made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type of graph is shown on the right?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Line graph</w:t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>Pie chart/ circle graph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Double bar graph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Bar graph</w:t>
      </w:r>
    </w:p>
    <w:p w:rsidR="00C0759F" w:rsidRPr="00215258" w:rsidRDefault="00C0759F" w:rsidP="00C0759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type of graph would best show changes over time</w:t>
      </w:r>
      <w:r w:rsidRPr="00215258">
        <w:rPr>
          <w:rFonts w:asciiTheme="minorHAnsi" w:hAnsiTheme="minorHAnsi" w:cstheme="minorHAnsi"/>
        </w:rPr>
        <w:t>?</w:t>
      </w:r>
    </w:p>
    <w:p w:rsidR="00C0759F" w:rsidRPr="00215258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Line graph</w:t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 xml:space="preserve">c.  </w:t>
      </w:r>
      <w:r>
        <w:rPr>
          <w:rFonts w:asciiTheme="minorHAnsi" w:hAnsiTheme="minorHAnsi" w:cstheme="minorHAnsi"/>
        </w:rPr>
        <w:t>Pie chart/ circle graph</w:t>
      </w:r>
    </w:p>
    <w:p w:rsidR="00C0759F" w:rsidRPr="00047D73" w:rsidRDefault="00C0759F" w:rsidP="00C0759F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Double bar graph</w:t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</w:r>
      <w:r w:rsidRPr="00215258">
        <w:rPr>
          <w:rFonts w:asciiTheme="minorHAnsi" w:hAnsiTheme="minorHAnsi" w:cstheme="minorHAnsi"/>
        </w:rPr>
        <w:tab/>
        <w:t xml:space="preserve">d.  </w:t>
      </w:r>
      <w:r>
        <w:rPr>
          <w:rFonts w:asciiTheme="minorHAnsi" w:hAnsiTheme="minorHAnsi" w:cstheme="minorHAnsi"/>
        </w:rPr>
        <w:t>Bar graph</w:t>
      </w:r>
    </w:p>
    <w:p w:rsidR="00C0759F" w:rsidRDefault="00C0759F" w:rsidP="00C0759F">
      <w:pPr>
        <w:pStyle w:val="Header"/>
        <w:numPr>
          <w:ilvl w:val="0"/>
          <w:numId w:val="1"/>
        </w:numPr>
        <w:rPr>
          <w:rFonts w:asciiTheme="minorHAnsi" w:hAnsiTheme="minorHAnsi" w:cs="Arial"/>
        </w:rPr>
      </w:pPr>
      <w:r w:rsidRPr="00EB6778">
        <w:rPr>
          <w:rFonts w:asciiTheme="minorHAnsi" w:hAnsiTheme="minorHAnsi" w:cs="Arial"/>
          <w:bCs/>
        </w:rPr>
        <w:t xml:space="preserve">You </w:t>
      </w:r>
      <w:r>
        <w:rPr>
          <w:rFonts w:asciiTheme="minorHAnsi" w:hAnsiTheme="minorHAnsi" w:cs="Arial"/>
          <w:bCs/>
        </w:rPr>
        <w:t>wonder why</w:t>
      </w:r>
      <w:r w:rsidRPr="00EB6778">
        <w:rPr>
          <w:rFonts w:asciiTheme="minorHAnsi" w:hAnsiTheme="minorHAnsi" w:cs="Arial"/>
          <w:bCs/>
        </w:rPr>
        <w:t xml:space="preserve"> your </w:t>
      </w:r>
      <w:r>
        <w:rPr>
          <w:rFonts w:asciiTheme="minorHAnsi" w:hAnsiTheme="minorHAnsi" w:cs="Arial"/>
          <w:bCs/>
        </w:rPr>
        <w:t>bike feels so slow when you’re out for a ride. You think that if you increase the air pressure in your tires, then your speed will increase. W</w:t>
      </w:r>
      <w:r w:rsidRPr="00EB6778">
        <w:rPr>
          <w:rFonts w:asciiTheme="minorHAnsi" w:hAnsiTheme="minorHAnsi" w:cs="Arial"/>
          <w:bCs/>
        </w:rPr>
        <w:t>hat is your</w:t>
      </w:r>
      <w:r w:rsidRPr="00EB6778">
        <w:rPr>
          <w:rFonts w:asciiTheme="minorHAnsi" w:hAnsiTheme="minorHAnsi" w:cs="Arial"/>
          <w:b/>
          <w:bCs/>
        </w:rPr>
        <w:t xml:space="preserve"> next step</w:t>
      </w:r>
      <w:r>
        <w:rPr>
          <w:rFonts w:asciiTheme="minorHAnsi" w:hAnsiTheme="minorHAnsi" w:cs="Arial"/>
          <w:bCs/>
        </w:rPr>
        <w:t xml:space="preserve">?  </w:t>
      </w:r>
      <w:r w:rsidRPr="00EB6778">
        <w:rPr>
          <w:rFonts w:asciiTheme="minorHAnsi" w:hAnsiTheme="minorHAnsi" w:cs="Arial"/>
          <w:bCs/>
        </w:rPr>
        <w:t>_____________________________________________________</w:t>
      </w:r>
    </w:p>
    <w:p w:rsidR="00C0759F" w:rsidRDefault="00C0759F" w:rsidP="00C0759F">
      <w:pPr>
        <w:pStyle w:val="Header"/>
        <w:numPr>
          <w:ilvl w:val="0"/>
          <w:numId w:val="1"/>
        </w:numPr>
        <w:rPr>
          <w:rFonts w:asciiTheme="minorHAnsi" w:hAnsiTheme="minorHAnsi" w:cs="Arial"/>
        </w:rPr>
      </w:pPr>
      <w:r w:rsidRPr="00EB6778">
        <w:rPr>
          <w:rFonts w:asciiTheme="minorHAnsi" w:hAnsiTheme="minorHAnsi" w:cs="Arial"/>
        </w:rPr>
        <w:t xml:space="preserve">Why </w:t>
      </w:r>
      <w:r>
        <w:rPr>
          <w:rFonts w:asciiTheme="minorHAnsi" w:hAnsiTheme="minorHAnsi" w:cs="Arial"/>
        </w:rPr>
        <w:t>does my back ache after sleeping all night on my new fluffy mattress</w:t>
      </w:r>
      <w:r w:rsidRPr="00EB6778">
        <w:rPr>
          <w:rFonts w:asciiTheme="minorHAnsi" w:hAnsiTheme="minorHAnsi" w:cs="Arial"/>
        </w:rPr>
        <w:t xml:space="preserve">?  What step in the scientific method have I </w:t>
      </w:r>
      <w:r w:rsidRPr="00EB6778">
        <w:rPr>
          <w:rFonts w:asciiTheme="minorHAnsi" w:hAnsiTheme="minorHAnsi" w:cs="Arial"/>
          <w:b/>
        </w:rPr>
        <w:t>just performed</w:t>
      </w:r>
      <w:r w:rsidRPr="00EB6778">
        <w:rPr>
          <w:rFonts w:asciiTheme="minorHAnsi" w:hAnsiTheme="minorHAnsi" w:cs="Arial"/>
        </w:rPr>
        <w:t>? _____________________________________________________________</w:t>
      </w: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Look at the picture to your right. Label the following as an observation (A), Inference (B) or Prediction (C)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BE3CB" wp14:editId="19CEC74D">
            <wp:simplePos x="0" y="0"/>
            <wp:positionH relativeFrom="column">
              <wp:posOffset>3486150</wp:posOffset>
            </wp:positionH>
            <wp:positionV relativeFrom="paragraph">
              <wp:posOffset>93980</wp:posOffset>
            </wp:positionV>
            <wp:extent cx="3333750" cy="2190750"/>
            <wp:effectExtent l="0" t="0" r="0" b="0"/>
            <wp:wrapNone/>
            <wp:docPr id="9" name="Picture 9" descr="http://images.clipart.com/thb/thb17/64/qd5NwrCFxhH4psS/109190317.thb.jpg?nstickmanfamilyplayp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://images.clipart.com/thb/thb17/64/qd5NwrCFxhH4psS/109190317.thb.jpg?nstickmanfamilyplaypool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8"/>
        </w:rPr>
        <w:t xml:space="preserve">____ 20. The people in the pool are a family. 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21. There are four people in the pool.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22. The water is warm.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23. They will use towels to dry off.</w:t>
      </w:r>
    </w:p>
    <w:p w:rsidR="00C0759F" w:rsidRDefault="00C0759F" w:rsidP="00C0759F">
      <w:pPr>
        <w:pStyle w:val="NormalWeb"/>
        <w:spacing w:before="0" w:beforeAutospacing="0" w:after="0" w:afterAutospacing="0"/>
        <w:ind w:right="5697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24. The boy is wearing a scuba mask.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25. It is a sunny day.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26. The girl is getting splashed with water.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27. The swimming pool is made of plastic.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28. They are in their back yard.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29. The kids will be sunburned.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____ 30. The boy is wearing swim trunks.</w:t>
      </w:r>
    </w:p>
    <w:p w:rsidR="00C0759F" w:rsidRDefault="00C0759F" w:rsidP="00C0759F">
      <w:pPr>
        <w:pStyle w:val="NormalWeb"/>
        <w:spacing w:before="0" w:beforeAutospacing="0" w:after="0" w:afterAutospacing="0"/>
        <w:ind w:right="5940"/>
        <w:rPr>
          <w:rFonts w:asciiTheme="minorHAnsi" w:hAnsiTheme="minorHAnsi"/>
          <w:szCs w:val="28"/>
        </w:rPr>
      </w:pPr>
    </w:p>
    <w:p w:rsidR="00C0759F" w:rsidRPr="00F86DA7" w:rsidRDefault="00C0759F" w:rsidP="00C0759F">
      <w:pPr>
        <w:pStyle w:val="ListParagraph"/>
        <w:rPr>
          <w:rFonts w:asciiTheme="minorHAnsi" w:hAnsiTheme="minorHAnsi" w:cstheme="minorHAnsi"/>
        </w:rPr>
      </w:pPr>
    </w:p>
    <w:p w:rsidR="00C0759F" w:rsidRDefault="00C0759F" w:rsidP="00C0759F">
      <w:pPr>
        <w:rPr>
          <w:rFonts w:asciiTheme="minorHAnsi" w:hAnsiTheme="minorHAnsi" w:cstheme="minorHAnsi"/>
        </w:rPr>
      </w:pPr>
    </w:p>
    <w:p w:rsidR="006F4949" w:rsidRDefault="006F4949"/>
    <w:sectPr w:rsidR="006F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2A0C"/>
    <w:multiLevelType w:val="hybridMultilevel"/>
    <w:tmpl w:val="2D88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9F"/>
    <w:rsid w:val="006F4949"/>
    <w:rsid w:val="00C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787"/>
  <w15:chartTrackingRefBased/>
  <w15:docId w15:val="{AB0700EE-5370-4E6F-AABD-1AFC4B24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7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9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C0759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0759F"/>
    <w:pPr>
      <w:widowControl w:val="0"/>
      <w:ind w:left="836" w:hanging="360"/>
    </w:pPr>
    <w:rPr>
      <w:rFonts w:ascii="Calibri" w:eastAsia="Calibri" w:hAnsi="Calibri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0759F"/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08396213247067"/>
          <c:y val="0.1116732283464567"/>
          <c:w val="0.85064771510165382"/>
          <c:h val="0.7901713756368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HAWK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10</c:v>
                </c:pt>
                <c:pt idx="5">
                  <c:v>14</c:v>
                </c:pt>
                <c:pt idx="6">
                  <c:v>12</c:v>
                </c:pt>
                <c:pt idx="7">
                  <c:v>10</c:v>
                </c:pt>
                <c:pt idx="8">
                  <c:v>8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A-4EED-8839-05E6FD08F0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CHIPMUNK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26</c:v>
                </c:pt>
                <c:pt idx="1">
                  <c:v>38</c:v>
                </c:pt>
                <c:pt idx="2">
                  <c:v>52</c:v>
                </c:pt>
                <c:pt idx="3">
                  <c:v>66</c:v>
                </c:pt>
                <c:pt idx="4">
                  <c:v>60</c:v>
                </c:pt>
                <c:pt idx="5">
                  <c:v>50</c:v>
                </c:pt>
                <c:pt idx="6">
                  <c:v>38</c:v>
                </c:pt>
                <c:pt idx="7">
                  <c:v>32</c:v>
                </c:pt>
                <c:pt idx="8">
                  <c:v>30</c:v>
                </c:pt>
                <c:pt idx="9">
                  <c:v>32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4A-4EED-8839-05E6FD08F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009312"/>
        <c:axId val="471006176"/>
      </c:barChart>
      <c:catAx>
        <c:axId val="4710093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accent1"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crossAx val="471006176"/>
        <c:crosses val="autoZero"/>
        <c:auto val="1"/>
        <c:lblAlgn val="ctr"/>
        <c:lblOffset val="100"/>
        <c:noMultiLvlLbl val="0"/>
      </c:catAx>
      <c:valAx>
        <c:axId val="471006176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accent1">
                  <a:lumMod val="75000"/>
                  <a:alpha val="29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710093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1</cp:revision>
  <dcterms:created xsi:type="dcterms:W3CDTF">2019-09-09T16:40:00Z</dcterms:created>
  <dcterms:modified xsi:type="dcterms:W3CDTF">2019-09-09T16:41:00Z</dcterms:modified>
</cp:coreProperties>
</file>